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5B7" w:rsidRPr="00844F59" w:rsidRDefault="00DB4547" w:rsidP="00844F59">
      <w:pPr>
        <w:tabs>
          <w:tab w:val="left" w:pos="6941"/>
        </w:tabs>
        <w:jc w:val="right"/>
        <w:rPr>
          <w:rFonts w:ascii="Times New Roman" w:eastAsia="Times New Roman" w:hAnsi="Times New Roman" w:cs="Times New Roman"/>
          <w:b/>
          <w:color w:val="FFFFFF"/>
          <w:sz w:val="32"/>
          <w:szCs w:val="32"/>
        </w:rPr>
      </w:pPr>
      <w:r>
        <w:tab/>
      </w:r>
      <w:r w:rsidRPr="00844F59">
        <w:rPr>
          <w:rFonts w:ascii="Times New Roman" w:eastAsia="Times New Roman" w:hAnsi="Times New Roman" w:cs="Times New Roman"/>
          <w:b/>
          <w:sz w:val="32"/>
          <w:szCs w:val="32"/>
        </w:rPr>
        <w:t>ПРОЕКТ</w:t>
      </w:r>
    </w:p>
    <w:p w:rsidR="00FA25B7" w:rsidRDefault="00FA25B7">
      <w:pPr>
        <w:tabs>
          <w:tab w:val="left" w:pos="2204"/>
        </w:tabs>
        <w:spacing w:after="0" w:line="240" w:lineRule="auto"/>
        <w:rPr>
          <w:rFonts w:ascii="Times New Roman" w:eastAsia="Microsoft Sans Serif" w:hAnsi="Times New Roman" w:cs="Times New Roman"/>
          <w:bCs/>
          <w:color w:val="FFFFFF"/>
          <w:sz w:val="28"/>
          <w:szCs w:val="28"/>
        </w:rPr>
      </w:pPr>
    </w:p>
    <w:p w:rsidR="00FA25B7" w:rsidRDefault="00DB4547">
      <w:pPr>
        <w:shd w:val="clear" w:color="auto" w:fill="FFFFFF"/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color w:val="FFFFFF"/>
          <w:sz w:val="28"/>
          <w:szCs w:val="28"/>
        </w:rPr>
      </w:pPr>
      <w:r>
        <w:rPr>
          <w:rFonts w:ascii="Times New Roman" w:eastAsia="Microsoft Sans Serif" w:hAnsi="Times New Roman" w:cs="Times New Roman"/>
          <w:b/>
          <w:bCs/>
          <w:color w:val="FFFFFF" w:themeColor="background1"/>
          <w:sz w:val="28"/>
          <w:szCs w:val="28"/>
          <w:lang w:eastAsia="ru-RU"/>
        </w:rPr>
        <w:t xml:space="preserve">АДМИНИСТРАЦИЯ МУНИЦИПАЛЬНОГО ОБРАЗОВАНИЯ </w:t>
      </w:r>
    </w:p>
    <w:p w:rsidR="00FA25B7" w:rsidRDefault="00DB4547">
      <w:pPr>
        <w:shd w:val="clear" w:color="auto" w:fill="FFFFFF"/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color w:val="FFFFFF"/>
          <w:sz w:val="28"/>
          <w:szCs w:val="28"/>
        </w:rPr>
      </w:pPr>
      <w:r>
        <w:rPr>
          <w:rFonts w:ascii="Times New Roman" w:eastAsia="Microsoft Sans Serif" w:hAnsi="Times New Roman" w:cs="Times New Roman"/>
          <w:b/>
          <w:bCs/>
          <w:color w:val="FFFFFF" w:themeColor="background1"/>
          <w:sz w:val="28"/>
          <w:szCs w:val="28"/>
          <w:lang w:eastAsia="ru-RU"/>
        </w:rPr>
        <w:t>ГОРОД КРАСНОДАР</w:t>
      </w:r>
    </w:p>
    <w:p w:rsidR="00FA25B7" w:rsidRDefault="00FA25B7">
      <w:pPr>
        <w:shd w:val="clear" w:color="auto" w:fill="FFFFFF"/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color w:val="FFFFFF"/>
          <w:sz w:val="24"/>
          <w:szCs w:val="24"/>
        </w:rPr>
      </w:pPr>
    </w:p>
    <w:p w:rsidR="00FA25B7" w:rsidRDefault="00DB4547">
      <w:pPr>
        <w:keepNext/>
        <w:keepLines/>
        <w:shd w:val="clear" w:color="auto" w:fill="FFFFFF"/>
        <w:spacing w:before="100" w:beforeAutospacing="1" w:after="100" w:afterAutospacing="1" w:line="160" w:lineRule="exact"/>
        <w:jc w:val="center"/>
        <w:outlineLvl w:val="0"/>
        <w:rPr>
          <w:rFonts w:ascii="Times New Roman" w:eastAsia="Microsoft Sans Serif" w:hAnsi="Times New Roman" w:cs="Times New Roman"/>
          <w:b/>
          <w:bCs/>
          <w:color w:val="FFFFFF"/>
          <w:spacing w:val="50"/>
          <w:sz w:val="38"/>
          <w:szCs w:val="38"/>
        </w:rPr>
      </w:pPr>
      <w:r>
        <w:rPr>
          <w:rFonts w:ascii="Times New Roman" w:eastAsia="Microsoft Sans Serif" w:hAnsi="Times New Roman" w:cs="Times New Roman"/>
          <w:b/>
          <w:bCs/>
          <w:color w:val="FFFFFF" w:themeColor="background1"/>
          <w:spacing w:val="50"/>
          <w:sz w:val="38"/>
          <w:szCs w:val="38"/>
          <w:lang w:eastAsia="ru-RU"/>
        </w:rPr>
        <w:t>ПОСТАНОВЛЕНИЕ</w:t>
      </w:r>
    </w:p>
    <w:p w:rsidR="00FA25B7" w:rsidRDefault="00DB4547">
      <w:pPr>
        <w:shd w:val="clear" w:color="auto" w:fill="FFFFFF"/>
        <w:tabs>
          <w:tab w:val="left" w:leader="underscore" w:pos="2715"/>
          <w:tab w:val="left" w:pos="7783"/>
          <w:tab w:val="left" w:leader="underscore" w:pos="9638"/>
        </w:tabs>
        <w:spacing w:before="100" w:beforeAutospacing="1" w:after="100" w:afterAutospacing="1" w:line="520" w:lineRule="exact"/>
        <w:rPr>
          <w:rFonts w:ascii="Times New Roman" w:eastAsia="Microsoft Sans Serif" w:hAnsi="Times New Roman" w:cs="Times New Roman"/>
          <w:color w:val="FFFFFF"/>
          <w:sz w:val="24"/>
          <w:szCs w:val="24"/>
        </w:rPr>
      </w:pPr>
      <w:r>
        <w:rPr>
          <w:rFonts w:ascii="Times New Roman" w:eastAsia="Microsoft Sans Serif" w:hAnsi="Times New Roman" w:cs="Times New Roman"/>
          <w:color w:val="FFFFFF" w:themeColor="background1"/>
          <w:sz w:val="28"/>
          <w:szCs w:val="28"/>
          <w:lang w:eastAsia="ru-RU"/>
        </w:rPr>
        <w:tab/>
      </w:r>
      <w:r>
        <w:rPr>
          <w:rFonts w:ascii="Times New Roman" w:eastAsia="Microsoft Sans Serif" w:hAnsi="Times New Roman" w:cs="Times New Roman"/>
          <w:color w:val="FFFFFF" w:themeColor="background1"/>
          <w:sz w:val="24"/>
          <w:szCs w:val="24"/>
          <w:lang w:eastAsia="ru-RU"/>
        </w:rPr>
        <w:tab/>
        <w:t>№</w:t>
      </w:r>
      <w:r>
        <w:rPr>
          <w:rFonts w:ascii="Times New Roman" w:eastAsia="Microsoft Sans Serif" w:hAnsi="Times New Roman" w:cs="Times New Roman"/>
          <w:color w:val="FFFFFF" w:themeColor="background1"/>
          <w:sz w:val="24"/>
          <w:szCs w:val="24"/>
          <w:lang w:eastAsia="ru-RU"/>
        </w:rPr>
        <w:tab/>
      </w:r>
    </w:p>
    <w:p w:rsidR="00FA25B7" w:rsidRDefault="00DB4547">
      <w:pPr>
        <w:shd w:val="clear" w:color="auto" w:fill="FFFFFF"/>
        <w:spacing w:after="0" w:line="360" w:lineRule="exact"/>
        <w:jc w:val="center"/>
        <w:rPr>
          <w:rFonts w:ascii="Times New Roman" w:eastAsia="Microsoft Sans Serif" w:hAnsi="Times New Roman" w:cs="Times New Roman"/>
          <w:color w:val="FFFFFF"/>
          <w:sz w:val="28"/>
          <w:szCs w:val="28"/>
        </w:rPr>
      </w:pPr>
      <w:r>
        <w:rPr>
          <w:rFonts w:ascii="Times New Roman" w:eastAsia="Microsoft Sans Serif" w:hAnsi="Times New Roman" w:cs="Times New Roman"/>
          <w:color w:val="FFFFFF" w:themeColor="background1"/>
          <w:sz w:val="28"/>
          <w:szCs w:val="28"/>
          <w:lang w:eastAsia="ru-RU"/>
        </w:rPr>
        <w:t>г. Краснодар</w:t>
      </w:r>
    </w:p>
    <w:p w:rsidR="00FA25B7" w:rsidRDefault="00DB4547">
      <w:pPr>
        <w:shd w:val="clear" w:color="auto" w:fill="FFFFFF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</w:rPr>
      </w:pPr>
      <w:r>
        <w:rPr>
          <w:rFonts w:ascii="Times New Roman" w:eastAsia="Microsoft Sans Serif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FA25B7" w:rsidRDefault="00FA25B7">
      <w:pPr>
        <w:shd w:val="clear" w:color="auto" w:fill="FFFFFF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</w:rPr>
      </w:pPr>
    </w:p>
    <w:p w:rsidR="00FA25B7" w:rsidRDefault="00DB45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 </w:t>
      </w:r>
    </w:p>
    <w:p w:rsidR="00FA25B7" w:rsidRDefault="00DB45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город Краснодар от 15.10.2014 № 7484 </w:t>
      </w:r>
    </w:p>
    <w:p w:rsidR="00FA25B7" w:rsidRDefault="00DB45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 утверждении муниципальной программы муниципального </w:t>
      </w:r>
    </w:p>
    <w:p w:rsidR="00FA25B7" w:rsidRDefault="00DB45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образования город Краснодар «Социальная поддержка граждан </w:t>
      </w:r>
    </w:p>
    <w:p w:rsidR="00FA25B7" w:rsidRDefault="00DB45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город Краснодар» </w:t>
      </w:r>
    </w:p>
    <w:p w:rsidR="00FA25B7" w:rsidRDefault="00FA2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25B7" w:rsidRDefault="00FA25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FA25B7" w:rsidRDefault="00DB45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связи с изменением основных параметров муниципальной программы муниципального образования город Краснодар «Социальная поддержка граждан муниципального образования город Краснодар» и в связи с необходимостью внесения редакционных уточнений 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ю:</w:t>
      </w:r>
    </w:p>
    <w:p w:rsidR="00FA25B7" w:rsidRDefault="00DB45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Внести в постановление администрации муниципального образования город Краснодар от 15.10.2014 № 7484 «Об утверждении муниципальной программы муниципального образования город Краснодар «Социальная поддержка граждан муниципального образования город Краснодар» следующие изменения:</w:t>
      </w:r>
    </w:p>
    <w:p w:rsidR="00FA25B7" w:rsidRDefault="00DB45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Абзац десятый «Этапы и сроки реализации муниципальной про-граммы» паспорта Программы изложить в следующей редакции:</w:t>
      </w:r>
    </w:p>
    <w:tbl>
      <w:tblPr>
        <w:tblStyle w:val="afb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2371"/>
        <w:gridCol w:w="7266"/>
      </w:tblGrid>
      <w:tr w:rsidR="00FA25B7">
        <w:tc>
          <w:tcPr>
            <w:tcW w:w="2376" w:type="dxa"/>
          </w:tcPr>
          <w:p w:rsidR="00FA25B7" w:rsidRDefault="00DB454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«Этапы и сроки реализации муниципальной программы</w:t>
            </w:r>
          </w:p>
        </w:tc>
        <w:tc>
          <w:tcPr>
            <w:tcW w:w="7371" w:type="dxa"/>
          </w:tcPr>
          <w:p w:rsidR="00FA25B7" w:rsidRDefault="00DB454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программы:               2015 – 2027 годы. Муниципальная программа реализуется   в три этапа:</w:t>
            </w:r>
          </w:p>
          <w:p w:rsidR="00FA25B7" w:rsidRDefault="00DB454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 этап: 2015 – 2020 годы;</w:t>
            </w:r>
          </w:p>
          <w:p w:rsidR="00FA25B7" w:rsidRDefault="00DB454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 этап: 2021 – 2025 годы;</w:t>
            </w:r>
          </w:p>
          <w:p w:rsidR="00FA25B7" w:rsidRDefault="00DB454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III этап: 2026 – 2027 годы».</w:t>
            </w:r>
          </w:p>
        </w:tc>
      </w:tr>
    </w:tbl>
    <w:p w:rsidR="00FA25B7" w:rsidRDefault="00DB45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1.2. Абзац одиннадцатый «Объёмы и источники финансирования муниципальной программы, в том числе на финансовое обеспечение муниципальных проектов» паспорта Программы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78"/>
        <w:gridCol w:w="6859"/>
      </w:tblGrid>
      <w:tr w:rsidR="00FA25B7">
        <w:tc>
          <w:tcPr>
            <w:tcW w:w="2802" w:type="dxa"/>
            <w:shd w:val="clear" w:color="auto" w:fill="auto"/>
          </w:tcPr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«Объёмы и источники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финансирования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муниципальной</w:t>
            </w:r>
          </w:p>
          <w:p w:rsidR="00FA25B7" w:rsidRDefault="00DB4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программы, в том числе на финансовое обеспечение муниципальных проектов</w:t>
            </w:r>
          </w:p>
        </w:tc>
        <w:tc>
          <w:tcPr>
            <w:tcW w:w="7052" w:type="dxa"/>
            <w:shd w:val="clear" w:color="auto" w:fill="auto"/>
          </w:tcPr>
          <w:p w:rsidR="00FA25B7" w:rsidRDefault="00DB454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lastRenderedPageBreak/>
              <w:t xml:space="preserve">Общий объём финансирования на реализацию мероприятий муниципальной программы составляет                  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17 296 267,3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 рублей (154 838,6 тыс. рублей &lt;*&gt;, 19 738,5 тыс. рублей &lt;**&gt;), из них: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2015 году – 783 907,6 тыс. рублей;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2016 году – 630 637,5 тыс. рублей  (72 877,4  тыс.  рублей &lt;*&gt;, 19 738,5 тыс. рублей &lt;**&gt;);</w:t>
            </w:r>
          </w:p>
          <w:p w:rsidR="00FA25B7" w:rsidRDefault="00DB454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2017 году – 702 586,7 тыс. рублей  (81 961,2   тыс.  рублей &lt;*&gt;);</w:t>
            </w:r>
          </w:p>
          <w:p w:rsidR="00FA25B7" w:rsidRDefault="00DB454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2018 году – 714 024,3 тыс. рублей;</w:t>
            </w:r>
          </w:p>
          <w:p w:rsidR="00FA25B7" w:rsidRDefault="00DB454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2019 году – 848 503,3 тыс. рублей;</w:t>
            </w:r>
          </w:p>
          <w:p w:rsidR="00FA25B7" w:rsidRDefault="00DB454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2020 году – 947 383,4 тыс. рублей;</w:t>
            </w:r>
          </w:p>
          <w:p w:rsidR="00FA25B7" w:rsidRDefault="00DB454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2021 году – 1 230 490,7 тыс. рублей; </w:t>
            </w:r>
          </w:p>
          <w:p w:rsidR="00FA25B7" w:rsidRDefault="00DB454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2022 году – 1 220 762,2 тыс. рублей; </w:t>
            </w:r>
          </w:p>
          <w:p w:rsidR="00FA25B7" w:rsidRDefault="00DB454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2023 году – 1 527 607,0 тыс. рублей;</w:t>
            </w:r>
          </w:p>
          <w:p w:rsidR="00FA25B7" w:rsidRDefault="00DB454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2024 году – 2 238 571,6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 рублей;</w:t>
            </w:r>
          </w:p>
          <w:p w:rsidR="00FA25B7" w:rsidRDefault="00DB454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2025 году – 2 188 268,9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 рублей;</w:t>
            </w:r>
          </w:p>
          <w:p w:rsidR="00FA25B7" w:rsidRDefault="00DB454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2026 году – 2 108 689,9 тыс. рублей;</w:t>
            </w:r>
          </w:p>
          <w:p w:rsidR="00FA25B7" w:rsidRDefault="00DB454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2027 году – 2 154 834,2 тыс.   рублей,   в    том    числе: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 средств федерального  бюджета – 287 737,5 тыс.  рублей, в том числе: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2019 году – 26 535,8 тыс. рублей;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2020 году – 30 471,0 тыс. рублей; 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2025 году – 75 666,1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2026 году – 77 532,3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2027 году – 77 532,3 тыс. рублей;</w:t>
            </w:r>
          </w:p>
          <w:p w:rsidR="00FA25B7" w:rsidRDefault="00DB454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из средств бюджета Краснодарского края (далее – краевой бюджет) – 9 </w:t>
            </w:r>
            <w:r w:rsidR="00EE5696" w:rsidRPr="00EE56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570</w:t>
            </w:r>
            <w:r w:rsidR="00EE56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119,5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  рублей, в том числе: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2015 году – 328 721,6 тыс. рублей;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2016 году – 306 830,2 тыс. рублей;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2017 году – 356 9</w:t>
            </w:r>
            <w:r w:rsidR="00EE56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6,7 тыс. рублей;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2018 году – 423 701,8 тыс. рублей;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2019 году – 520 450,5 тыс. рублей;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2020 году – 621 129,5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2021 году – 668 817,1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2022 году – 810 497,5 тыс. рублей;</w:t>
            </w:r>
          </w:p>
          <w:p w:rsidR="00FA25B7" w:rsidRDefault="00EE56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2023 году – 977 546,7</w:t>
            </w:r>
            <w:r w:rsidR="00DB45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рублей;</w:t>
            </w:r>
          </w:p>
          <w:p w:rsidR="00FA25B7" w:rsidRDefault="00DB454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2024 году – </w:t>
            </w:r>
            <w:r>
              <w:rPr>
                <w:rFonts w:ascii="Times New Roman" w:eastAsia="Times New Roman" w:hAnsi="Times New Roman" w:cs="Times New Roman"/>
                <w:sz w:val="28"/>
              </w:rPr>
              <w:t>1 089 394,4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2025 году – 1 227 455,7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2026 году – 1 113 621,8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2027 году – 1 124 986,0 тыс. рублей;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 средств местного бюджета (бюджета муниципального образования город Краснодар) – 7 438 410,3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 рублей (154 838,6 тыс. рублей &lt;*&gt;, 19 738,5 тыс. рублей &lt;**&gt;), в том числе: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2015 году – 455 186,0 тыс. рублей;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2016 году – 323 807,3 тыс. рублей (72 877,4 тыс.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рублей &lt;*&gt;, 19 738,5 тыс. рублей &lt;**&gt;);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2017 году – 345 620,0 тыс. рублей (81 961,2 тыс. рублей &lt;*&gt;);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2018 году – 290 322,5 тыс. рублей;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2019 году – 301 517,0 тыс. рублей;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2020 году – 295 782,9 тыс. рублей;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2021 году – 561 673,6 тыс. рублей;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2022 году – 410 264,7 тыс. рублей;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2023 году – 550 060,3 тыс. рублей;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2024 году – 1 149 177,2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 рублей;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2025 году – 885 147,1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 рублей;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2026 году – 917 535,8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 рублей;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2027 году – 952 315,9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 рублей,  в  том  числе  по подпрограммам:</w:t>
            </w:r>
          </w:p>
        </w:tc>
      </w:tr>
    </w:tbl>
    <w:p w:rsidR="00FA25B7" w:rsidRDefault="00FA25B7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"/>
          <w:szCs w:val="2"/>
        </w:rPr>
      </w:pPr>
    </w:p>
    <w:p w:rsidR="00FA25B7" w:rsidRDefault="00FA25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802"/>
        <w:gridCol w:w="6945"/>
      </w:tblGrid>
      <w:tr w:rsidR="00FA25B7">
        <w:tc>
          <w:tcPr>
            <w:tcW w:w="280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FA25B7" w:rsidRDefault="00FA25B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«Старшее поколение»  –     405 631,0        тыс.      рублей        (1 558,0 тыс. рублей &lt;*&gt;), в том числе: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    средств     краевого     бюджета    в    2017      году –                  40,0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из      средств         местного         бюджета        (бюджета муниципального    образования      город    Краснодар)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405 591,0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 (1 558,0 тыс. рублей &lt;*&gt;), в том числе: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2015 году – 41 629,9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2016 году – 22 274,6 тыс. рублей (81,5 тыс. руб-      лей &lt;*&gt;);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2017 году – 20 292,5 тыс. рублей (1476,5 тыс. руб-  лей &lt;*&gt;);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2018 году – 23 157,3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2019 году – 24 774,7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2020 году – 40 213,3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2021 году – 22 707,2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2022 году – 24 181,3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2023 году – 31 122,5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2024 году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38 131,5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2025 году – 39 869,9 тыс. рублей; 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2026 году – 38 588,6 тыс. рублей; 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2027 году – 38 647,7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«Дополнительные меры социальной помощи                  и социальной поддержки отдельных категорий граж- дан» – 2 768 059,8 тыс. рублей (2 314,9 тыс. рублей &lt;*&gt;), в том числе: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 средств краевого бюджета – 12 493,3 тыс. рублей,     в том числе: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2023 году – 12 493,3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из средств местного бюджета (бюджета муниципального образования город Краснодар) –                   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2 755 566,5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 рублей (2 314,9 тыс. рублей &lt;*&gt;), в том числе: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2015 году – 201 778,8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2016 году – 97 494,5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2017 году – 106 094,4 тыс.  рублей  (2 314,9  тыс.  руб- 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лей &lt;*&gt;);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2018 году – 113 005,8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2019 году – 127 182,1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2020 году – 134 886,0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2021 году – 152 265,5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2022 году – 186 742,8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2023 году – 202 101,8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2024 году – 643 028,4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2025 году – 266 525,1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тыс. рублей; 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2026 году – 263 477,3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тыс. рублей; 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2027 году – 260 984,0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«Совершенствование социальной поддержки семьи      и детей» – </w:t>
            </w:r>
            <w:r>
              <w:rPr>
                <w:rFonts w:ascii="Times New Roman" w:eastAsia="Times New Roman" w:hAnsi="Times New Roman" w:cs="Times New Roman"/>
                <w:sz w:val="28"/>
              </w:rPr>
              <w:t>10 390 062,6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 (956,5 тыс. руб-       лей &lt;*&gt;), в том числе: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 средств федерального бюджета – 287 737,5 тыс. рублей, в том числе: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2019 году – 26 535,8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2020 году – 30 471,0 тыс. рублей; 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2025 году – 75 666,1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2026 году – 77 532,3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2027 году – 77 532,3 тыс. рублей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из средств краевого бюджета – 9 557 586,2 тыс. рублей, </w:t>
            </w:r>
          </w:p>
          <w:p w:rsidR="00FA25B7" w:rsidRDefault="00FA25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числе: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2015 году – 328 721,6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2016 году – 306 830,2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2017 году – 356 926,7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2018 году – 423 701,8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2019 году – 520 450,5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2020 году – 621 129,5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2021 году – 668 817,1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2022 году – 810 497,5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2023 году – 965 053,4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2024 году – </w:t>
            </w:r>
            <w:r>
              <w:rPr>
                <w:rFonts w:ascii="Times New Roman" w:eastAsia="Times New Roman" w:hAnsi="Times New Roman" w:cs="Times New Roman"/>
                <w:sz w:val="28"/>
              </w:rPr>
              <w:t>1 089 394,4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2025 году – 1 227 455,7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2026 году – 1 113 621,8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2027 году – 1 124 986,0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из средств местного бюджета (бюджета муниципального образования город Краснодар) –               </w:t>
            </w:r>
            <w:r>
              <w:rPr>
                <w:rFonts w:ascii="Times New Roman" w:eastAsia="Times New Roman" w:hAnsi="Times New Roman" w:cs="Times New Roman"/>
                <w:sz w:val="28"/>
              </w:rPr>
              <w:t>544 738,9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 рублей (956,5 тыс. рублей &lt;*&gt;), в том числе: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2015 году – 21 588,7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в 2016 году – 20 488,1 тыс. рублей (171,1 тыс. руб-    лей &lt;*&gt;);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2017 году – 17 745,8 тыс. рублей (785,4 тыс. руб-    лей &lt;*&gt;);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2018 году – 17 441,5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2019 году – 18 102,0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2020 году – 18 114,5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2021 году – 253 213,4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2022 году – 23 035,3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2023 году – 26 749,9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2024 году – </w:t>
            </w:r>
            <w:r>
              <w:rPr>
                <w:rFonts w:ascii="Times New Roman" w:eastAsia="Times New Roman" w:hAnsi="Times New Roman" w:cs="Times New Roman"/>
                <w:sz w:val="28"/>
              </w:rPr>
              <w:t>30 728,8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 рублей;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2025 году – 32 741,0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 рублей;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2026 году – 32 380,2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 рублей;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2027 году – 32 409,7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«Дополнительные меры социальной поддержки жителям муниципального образования город Краснодар по оплате проезда на муниципальных маршрутах регулярных перевозок в границах муниципального образования город Краснодар в городском и пригородном сообщениях» – из средств местного бюджета (бюджета муниципального   образования  город  Краснодар) – 3 732 513,9 тыс.  рублей (150 009,2 тыс. рублей &lt;*&gt;, 19 738,5 тыс. рублей &lt;**&gt;), в том числе: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2015 году – 190 188,6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2016 году – 183 550,1 тыс. рублей (72 624,8 тыс.   руб-лей &lt;*&gt;, 19 738,5 тыс. рублей &lt;**&gt;);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2017 году – 201 487,3 тыс. рублей (77 384,4 тыс.   руб-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лей &lt;*&gt;);</w:t>
            </w:r>
          </w:p>
          <w:p w:rsidR="00FA25B7" w:rsidRDefault="00FA25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2018 году – 136 717,9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2019 году – 131 458,2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2020 году – 102 569,1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2021 году – 133 487,5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2022 году – 176 305,3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2023 году – 290 086,1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2024 году – 437 288,5 тыс. рублей;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2025 году – 546 011,1 тыс. рублей;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2026 году – 583 089,7 тыс. рублей;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2027 году – 620 274,5 тыс. рублей».</w:t>
            </w:r>
          </w:p>
        </w:tc>
      </w:tr>
    </w:tbl>
    <w:p w:rsidR="00FA25B7" w:rsidRDefault="00FA25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</w:rPr>
      </w:pPr>
    </w:p>
    <w:p w:rsidR="00FA25B7" w:rsidRDefault="00DB454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</w:rPr>
        <w:t>1.2. Пункт 13 раздела II «Цели, задачи и целевые показатели достижения целей и решения задач, сроки и этапы реализации Программы» Программы изложить в следующей редакции:</w:t>
      </w:r>
    </w:p>
    <w:p w:rsidR="00FA25B7" w:rsidRDefault="00DB454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Сроки реализации Программы: 2015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2027 годы. Программа реализуется в три этапа:</w:t>
      </w:r>
    </w:p>
    <w:p w:rsidR="00FA25B7" w:rsidRDefault="00DB454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I этап: 2015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2020 годы;</w:t>
      </w:r>
    </w:p>
    <w:p w:rsidR="00FA25B7" w:rsidRDefault="00DB454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II этап: 2021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</w:rPr>
        <w:t>2025 годы;</w:t>
      </w:r>
    </w:p>
    <w:p w:rsidR="00FA25B7" w:rsidRDefault="00DB454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III этап: 2026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2027 </w:t>
      </w:r>
      <w:r>
        <w:rPr>
          <w:rFonts w:ascii="Times New Roman" w:eastAsia="Times New Roman" w:hAnsi="Times New Roman" w:cs="Times New Roman"/>
          <w:color w:val="000000"/>
          <w:sz w:val="28"/>
        </w:rPr>
        <w:t>годы.»</w:t>
      </w:r>
    </w:p>
    <w:p w:rsidR="00FA25B7" w:rsidRDefault="00DB454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</w:rPr>
        <w:t>1.3. В приложении № 1 к Программе:</w:t>
      </w:r>
    </w:p>
    <w:p w:rsidR="00FA25B7" w:rsidRDefault="00DB454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</w:rPr>
        <w:t>1.3.1. Таблицу № 2 «II этап реализации (с 2021 года по 2025 год)» изложить в редакции согласно приложению № 1.</w:t>
      </w:r>
    </w:p>
    <w:p w:rsidR="00FA25B7" w:rsidRDefault="00DB454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</w:rPr>
        <w:t>1.3.2. Таблицы № 3 «II этап реализации (2026 год)» изложить в редакции согласно приложению № 2.</w:t>
      </w:r>
    </w:p>
    <w:p w:rsidR="00FA25B7" w:rsidRDefault="00DB454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</w:rPr>
        <w:t>1.4. В приложении № 2 к Программе:</w:t>
      </w:r>
    </w:p>
    <w:p w:rsidR="00FA25B7" w:rsidRDefault="00DB454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>1.4.1. Таблицу № 2 «II этап реализации (с 2021 года по 2025 год)» изложить в редакции согласно приложению № 3.</w:t>
      </w:r>
    </w:p>
    <w:p w:rsidR="00FA25B7" w:rsidRDefault="00DB454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>1.4.2. Таблицы № 3 «II этап реализации (2026 год)» изложить в редакции согласно приложению № 4.</w:t>
      </w:r>
    </w:p>
    <w:p w:rsidR="00FA25B7" w:rsidRDefault="00DB454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1.5. В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подпрограмме «Старшее поколение» (далее – Подпрограмма № 1) Программы:</w:t>
      </w:r>
    </w:p>
    <w:p w:rsidR="00FA25B7" w:rsidRDefault="00DB45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1.5.1. Абзац шестой «Этапы и сроки реализации подпрограммы» паспорта Подпрограммы № 1 Программы изложить в следующей редакции:</w:t>
      </w:r>
    </w:p>
    <w:tbl>
      <w:tblPr>
        <w:tblStyle w:val="afb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2371"/>
        <w:gridCol w:w="7266"/>
      </w:tblGrid>
      <w:tr w:rsidR="00FA25B7">
        <w:tc>
          <w:tcPr>
            <w:tcW w:w="2376" w:type="dxa"/>
          </w:tcPr>
          <w:p w:rsidR="00FA25B7" w:rsidRDefault="00DB454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«Этапы и сроки реализации муниципальной подпрограммы</w:t>
            </w:r>
          </w:p>
        </w:tc>
        <w:tc>
          <w:tcPr>
            <w:tcW w:w="7371" w:type="dxa"/>
          </w:tcPr>
          <w:p w:rsidR="00FA25B7" w:rsidRDefault="00DB454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программы:               2015 – 2027 годы. Муниципальная программа реализуется   в три этапа:</w:t>
            </w:r>
          </w:p>
          <w:p w:rsidR="00FA25B7" w:rsidRDefault="00DB454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 этап: 2015 – 2020 годы;</w:t>
            </w:r>
          </w:p>
          <w:p w:rsidR="00FA25B7" w:rsidRDefault="00DB454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 этап: 2021 – 2025 годы;</w:t>
            </w:r>
          </w:p>
          <w:p w:rsidR="00FA25B7" w:rsidRDefault="00DB454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III этап: 2026 – 2027 годы».</w:t>
            </w:r>
          </w:p>
        </w:tc>
      </w:tr>
    </w:tbl>
    <w:p w:rsidR="00FA25B7" w:rsidRDefault="00DB45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1.5.2.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Абзац седьмой «Объёмы и источники финансирования подпрограммы, в том числе на финансовое обеспечение муниципальных проектов» паспорта Подпрограммы № 1 Программы изложить в следующей редакции:</w:t>
      </w:r>
    </w:p>
    <w:tbl>
      <w:tblPr>
        <w:tblStyle w:val="afb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2373"/>
        <w:gridCol w:w="7264"/>
      </w:tblGrid>
      <w:tr w:rsidR="00FA25B7">
        <w:tc>
          <w:tcPr>
            <w:tcW w:w="2376" w:type="dxa"/>
          </w:tcPr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«Объёмы и источники финансирования подпрограммы, в том числе на финансовое обеспечение муниципальных проектов</w:t>
            </w:r>
          </w:p>
        </w:tc>
        <w:tc>
          <w:tcPr>
            <w:tcW w:w="7371" w:type="dxa"/>
          </w:tcPr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объём финансирования на реализацию мероприятий подпрограммы    составляет    405 631,0   тыс.   рублей         (1 558,0 тыс. рублей &lt;*&gt;), в том числе: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средств краевого бюджета в 2017 году – 40,0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средств местного бюджета (бюджета муниципального образования город Краснодар) – 405 591,0 тыс. рублей       (1 558,0 тыс. рублей &lt;*&gt;), в том числе: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2015 году – 41 629,9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2016 году – 22 274,6 тыс. рублей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(81,5 тыс. рублей &lt;*&gt;)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FA25B7" w:rsidRDefault="00DB4547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2017 году – 20 292,5 тыс. рублей (1476,5 тыс. рублей &lt;*&gt;);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2018 году – 23 157,3 тыс. рублей;</w:t>
            </w:r>
          </w:p>
          <w:p w:rsidR="00FA25B7" w:rsidRDefault="00DB4547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2019 году – 24 774,7 тыс. рублей;</w:t>
            </w:r>
          </w:p>
          <w:p w:rsidR="00FA25B7" w:rsidRDefault="00DB4547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2020 году – 40 213,3 тыс. рублей;</w:t>
            </w:r>
          </w:p>
          <w:p w:rsidR="00FA25B7" w:rsidRDefault="00DB4547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2021 году – 22 707,2 тыс. рублей;</w:t>
            </w:r>
          </w:p>
          <w:p w:rsidR="00FA25B7" w:rsidRDefault="00DB4547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2022 году – 24 181,3 тыс. рублей;</w:t>
            </w:r>
          </w:p>
          <w:p w:rsidR="00FA25B7" w:rsidRDefault="00DB4547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2023 году – 31 122,5 тыс. рублей;</w:t>
            </w:r>
          </w:p>
          <w:p w:rsidR="00FA25B7" w:rsidRDefault="00DB454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2024 году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38 131,5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2025 году – 39 869,9 тыс. рублей; 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в 2026 году – 38 588,6 тыс. рублей; 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2027 году – 38 647,7 тыс. рублей.».</w:t>
            </w:r>
          </w:p>
        </w:tc>
      </w:tr>
    </w:tbl>
    <w:p w:rsidR="00FA25B7" w:rsidRDefault="00DB454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1.5.3. Пункт 13 раздела II «Цели, задачи и целевые показатели достижения целей и решения задач, сроки и этапы реализации Подпрограммы» Подпрограммы № 1 Программы изложить в следующей редакции:</w:t>
      </w:r>
    </w:p>
    <w:p w:rsidR="00FA25B7" w:rsidRDefault="00DB454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Сроки реализации Подпрограммы: 2015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2027 годы. Подпрограмма реализуется в три этапа:</w:t>
      </w:r>
    </w:p>
    <w:p w:rsidR="00FA25B7" w:rsidRDefault="00DB454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I этап: 2015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2020 годы;</w:t>
      </w:r>
    </w:p>
    <w:p w:rsidR="00FA25B7" w:rsidRDefault="00DB454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II этап: 2021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</w:rPr>
        <w:t>2025 годы;</w:t>
      </w:r>
    </w:p>
    <w:p w:rsidR="00FA25B7" w:rsidRDefault="00DB454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III этап: 2026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2027 </w:t>
      </w:r>
      <w:r>
        <w:rPr>
          <w:rFonts w:ascii="Times New Roman" w:eastAsia="Times New Roman" w:hAnsi="Times New Roman" w:cs="Times New Roman"/>
          <w:color w:val="000000"/>
          <w:sz w:val="28"/>
        </w:rPr>
        <w:t>годы.»</w:t>
      </w:r>
    </w:p>
    <w:p w:rsidR="00FA25B7" w:rsidRDefault="00DB454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1.6. В подпрограмме «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Дополнительные меры социальной помощи и социальной поддержки отдельных категорий граждан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(далее – Подпрограмма № 2) Программы:</w:t>
      </w:r>
    </w:p>
    <w:p w:rsidR="00FA25B7" w:rsidRDefault="00DB45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1.6.1. Абзац шестой «Этапы и сроки реализации подпрограммы» паспорта Подпрограммы № 2 Программы изложить в следующей редакции:</w:t>
      </w:r>
    </w:p>
    <w:tbl>
      <w:tblPr>
        <w:tblStyle w:val="afb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2371"/>
        <w:gridCol w:w="7266"/>
      </w:tblGrid>
      <w:tr w:rsidR="00FA25B7">
        <w:tc>
          <w:tcPr>
            <w:tcW w:w="2376" w:type="dxa"/>
          </w:tcPr>
          <w:p w:rsidR="00FA25B7" w:rsidRDefault="00DB454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«Этапы и сроки реализации муниципальной подпрограммы</w:t>
            </w:r>
          </w:p>
        </w:tc>
        <w:tc>
          <w:tcPr>
            <w:tcW w:w="7371" w:type="dxa"/>
          </w:tcPr>
          <w:p w:rsidR="00FA25B7" w:rsidRDefault="00DB454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программы:               2015 – 2027 годы. Муниципальная программа реализуется   в три этапа:</w:t>
            </w:r>
          </w:p>
          <w:p w:rsidR="00FA25B7" w:rsidRDefault="00DB454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 этап: 2015 – 2020 годы;</w:t>
            </w:r>
          </w:p>
          <w:p w:rsidR="00FA25B7" w:rsidRDefault="00DB454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 этап: 2021 – 2025 годы;</w:t>
            </w:r>
          </w:p>
          <w:p w:rsidR="00FA25B7" w:rsidRDefault="00DB454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III этап: 2026 – 2027 годы».</w:t>
            </w:r>
          </w:p>
        </w:tc>
      </w:tr>
    </w:tbl>
    <w:p w:rsidR="00FA25B7" w:rsidRDefault="00DB454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1.6.2.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Абзац седьмой «Объёмы и источники финансирования подпрограммы, в том числе на финансовое обеспечение муниципальных проектов» паспорта Подпрограммы № 2 Программы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67"/>
        <w:gridCol w:w="7370"/>
      </w:tblGrid>
      <w:tr w:rsidR="00FA25B7">
        <w:tc>
          <w:tcPr>
            <w:tcW w:w="2268" w:type="dxa"/>
            <w:shd w:val="clear" w:color="FFFFFF" w:fill="FFFFFF"/>
          </w:tcPr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«Объёмы и источники финансирования подпрограммы, в том числе на финансовое обеспечение муниципальных проектов</w:t>
            </w:r>
          </w:p>
        </w:tc>
        <w:tc>
          <w:tcPr>
            <w:tcW w:w="7446" w:type="dxa"/>
            <w:shd w:val="clear" w:color="FFFFFF" w:fill="FFFFFF"/>
          </w:tcPr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Общий объём финансирования составляет  2 768 059,8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 (2 314,9 тыс. рублей &lt;*&gt;), в том числе: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 средств краевого бюджета – 12 493,3 тыс. рублей, в том числе: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2023 году – 12 493,3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 средств местного бюджета (бюджета муниципального образования город Краснодар) –  2 755 566,5  тыс. рублей   (2 314,9 тыс. рублей &lt;*&gt;), в том числе: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2015 году – 201 778,8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2016 году – 97 494,5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2017 году – 106 094,4    тыс.    рублей   (2 314,9  тыс.   руб- лей &lt;*&gt;);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2018 году – 113 005,8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2019 году – 127 182,1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2020 году – 134 886,0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2021 году – 152 265,5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2022 году – 186 742,8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2023 году – 202 101,8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2024 году – 643 028,4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2025 году – 266 525,1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тыс. рублей; 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в 2026 году – 263 477,3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тыс. рублей; 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2027 году – 260 984,0 тыс. рублей.».</w:t>
            </w:r>
          </w:p>
        </w:tc>
      </w:tr>
    </w:tbl>
    <w:p w:rsidR="00FA25B7" w:rsidRDefault="00DB454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1.6.3. Пункт 13 раздела II «Цели, задачи и целевые показатели достижения целей и решения задач, сроки и этапы реализации Подпрограммы» Подпрограммы № 2 Программы изложить в следующей редакции:</w:t>
      </w:r>
    </w:p>
    <w:p w:rsidR="00FA25B7" w:rsidRDefault="00DB454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Сроки реализации Подпрограммы: 2015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2027 годы. Подпрограмма реализуется в три этапа:</w:t>
      </w:r>
    </w:p>
    <w:p w:rsidR="00FA25B7" w:rsidRDefault="00DB454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I этап: 2015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2020 годы;</w:t>
      </w:r>
    </w:p>
    <w:p w:rsidR="00FA25B7" w:rsidRDefault="00DB454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II этап: 2021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</w:rPr>
        <w:t>2025 годы;</w:t>
      </w:r>
    </w:p>
    <w:p w:rsidR="00FA25B7" w:rsidRDefault="00DB454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III этап: 2026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2027 </w:t>
      </w:r>
      <w:r>
        <w:rPr>
          <w:rFonts w:ascii="Times New Roman" w:eastAsia="Times New Roman" w:hAnsi="Times New Roman" w:cs="Times New Roman"/>
          <w:color w:val="000000"/>
          <w:sz w:val="28"/>
        </w:rPr>
        <w:t>годы.»</w:t>
      </w:r>
    </w:p>
    <w:p w:rsidR="00FA25B7" w:rsidRDefault="00DB4547">
      <w:pPr>
        <w:spacing w:after="0" w:line="240" w:lineRule="auto"/>
        <w:ind w:right="8"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1.7. В подпрограмме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«Совершенствование социальной поддержки семьи и детей»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(далее – Подпрограмма № 3)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Программы: </w:t>
      </w:r>
    </w:p>
    <w:p w:rsidR="00FA25B7" w:rsidRDefault="00DB45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1.7.1.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шестой «Этапы и сроки реализации подпрограммы» паспорта Подпрограммы № 3 Программы изложить в следующей редакции:</w:t>
      </w:r>
    </w:p>
    <w:tbl>
      <w:tblPr>
        <w:tblStyle w:val="afb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2371"/>
        <w:gridCol w:w="7266"/>
      </w:tblGrid>
      <w:tr w:rsidR="00FA25B7">
        <w:tc>
          <w:tcPr>
            <w:tcW w:w="2376" w:type="dxa"/>
          </w:tcPr>
          <w:p w:rsidR="00FA25B7" w:rsidRDefault="00DB454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«Этапы и сроки реализации муниципальной подпрограммы</w:t>
            </w:r>
          </w:p>
        </w:tc>
        <w:tc>
          <w:tcPr>
            <w:tcW w:w="7371" w:type="dxa"/>
          </w:tcPr>
          <w:p w:rsidR="00FA25B7" w:rsidRDefault="00DB454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программы:               2015 – 2027 годы. Муниципальная программа реализуется   в три этапа:</w:t>
            </w:r>
          </w:p>
          <w:p w:rsidR="00FA25B7" w:rsidRDefault="00DB454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 этап: 2015 – 2020 годы;</w:t>
            </w:r>
          </w:p>
          <w:p w:rsidR="00FA25B7" w:rsidRDefault="00DB454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 этап: 2021 – 2025 годы;</w:t>
            </w:r>
          </w:p>
          <w:p w:rsidR="00FA25B7" w:rsidRDefault="00DB4547" w:rsidP="00DB454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III этап: 2026 – 2027 год».</w:t>
            </w:r>
          </w:p>
        </w:tc>
      </w:tr>
    </w:tbl>
    <w:p w:rsidR="00FA25B7" w:rsidRDefault="00DB4547">
      <w:pPr>
        <w:spacing w:after="0" w:line="240" w:lineRule="auto"/>
        <w:ind w:right="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</w:rPr>
        <w:t xml:space="preserve">1.7.2.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Абзац седьмой «Объёмы и источники финансирования подпрограммы, в том числе на финансовое обеспечение муниципальных проектов» паспорта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Подпрограммы № 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Программы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67"/>
        <w:gridCol w:w="7370"/>
      </w:tblGrid>
      <w:tr w:rsidR="00FA25B7">
        <w:tc>
          <w:tcPr>
            <w:tcW w:w="2268" w:type="dxa"/>
            <w:shd w:val="clear" w:color="FFFFFF" w:fill="FFFFFF"/>
          </w:tcPr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«Объёмы и источники финансирования подпрограммы, в том числе на финансовое обеспечение муниципальных проектов</w:t>
            </w:r>
          </w:p>
        </w:tc>
        <w:tc>
          <w:tcPr>
            <w:tcW w:w="7479" w:type="dxa"/>
            <w:shd w:val="clear" w:color="FFFFFF" w:fill="FFFFFF"/>
          </w:tcPr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Общий объём финансирования составляет 10 390 062,6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 рублей (956,5 тыс. рублей &lt;*&gt;), в том числе: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 средств федерального бюджета –  287 737,5  тыс.  рублей,  в том числе: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2019 году – 26 535,8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2020 году – 30 471,0 тыс. рублей; 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2025 году – 75 666,1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2026 году – 77 532,3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2027 году – 77 532,3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  средств  краевого  бюджета  –  9 557 586,2  тыс.  рублей,       в том числе: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2015 году – 328 721,6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2016 году – 306 830,2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2017 году – 356 926,7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2018 году – 423 701,8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2019 году – 520 450,5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2020 году – 621 129,5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2021 году – 668 817,1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2022 году – 810 497,5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2023 году – 965 053,4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2024 году – </w:t>
            </w:r>
            <w:r>
              <w:rPr>
                <w:rFonts w:ascii="Times New Roman" w:eastAsia="Times New Roman" w:hAnsi="Times New Roman" w:cs="Times New Roman"/>
                <w:sz w:val="28"/>
              </w:rPr>
              <w:t>1 089 394,4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2025 году – 1 227 455,7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в 2026 году – 1 113 621,8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2027 году – 1 124 986,0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 средств местного бюджета (бюджета муниципального образования город Краснодар) – 544 738,9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 рублей (956,5 тыс. рублей &lt;*&gt;), в том числе: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2015 году – 21 588,7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2016 году – 20 488,1 тыс. рублей  (171,1 тыс. рублей &lt;*&gt;);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2017 году – 17 745,8 тыс. рублей  (785,4 тыс. рублей &lt;*&gt;);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2018 году – 17 441,5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2019 году – 18 102,0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2020 году – 18 114,5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2021 году – 253 213,4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2022 году – 23 035,3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2023 году – 26 749,9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2024 году – </w:t>
            </w:r>
            <w:r>
              <w:rPr>
                <w:rFonts w:ascii="Times New Roman" w:eastAsia="Times New Roman" w:hAnsi="Times New Roman" w:cs="Times New Roman"/>
                <w:sz w:val="28"/>
              </w:rPr>
              <w:t>30 728,8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 рублей;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2025 году – 32 741,0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 рублей;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2026 году – 32 380,2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 рублей;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2027 году – 32 409,7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 рублей.».</w:t>
            </w:r>
          </w:p>
        </w:tc>
      </w:tr>
    </w:tbl>
    <w:p w:rsidR="00FA25B7" w:rsidRDefault="00DB454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1.7.3. Пункт 13 раздела II «Цели, задачи и целевые показатели достижения целей и решения задач, сроки и этапы реализации Подпрограммы» Подпрограммы № 3 Программы изложить в следующей редакции:</w:t>
      </w:r>
    </w:p>
    <w:p w:rsidR="00FA25B7" w:rsidRDefault="00DB454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Сроки реализации Подпрограммы: 2015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2027 годы. Подпрограмма реализуется в три этапа:</w:t>
      </w:r>
    </w:p>
    <w:p w:rsidR="00FA25B7" w:rsidRDefault="00DB454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I этап: 2015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2020 годы;</w:t>
      </w:r>
    </w:p>
    <w:p w:rsidR="00FA25B7" w:rsidRDefault="00DB454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II этап: 2021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</w:rPr>
        <w:t>2025 годы;</w:t>
      </w:r>
    </w:p>
    <w:p w:rsidR="00FA25B7" w:rsidRDefault="00DB454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III этап: 2026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2027 </w:t>
      </w:r>
      <w:r>
        <w:rPr>
          <w:rFonts w:ascii="Times New Roman" w:eastAsia="Times New Roman" w:hAnsi="Times New Roman" w:cs="Times New Roman"/>
          <w:color w:val="000000"/>
          <w:sz w:val="28"/>
        </w:rPr>
        <w:t>годы.»</w:t>
      </w:r>
    </w:p>
    <w:p w:rsidR="00FA25B7" w:rsidRDefault="00DB4547">
      <w:pPr>
        <w:spacing w:after="0" w:line="240" w:lineRule="auto"/>
        <w:ind w:right="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1.8. В подпрограмме «Дополнительные меры социальной поддержки жителям муниципального образования город Краснодар по оплате проезда на муниципальных маршрутах регулярных перевозок в границах муниципального образования город Краснодар в городском и пригородном сообщениях»             (далее – Подпрограмма № 4) Программы:</w:t>
      </w:r>
    </w:p>
    <w:p w:rsidR="00FA25B7" w:rsidRDefault="00DB45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1.8.1. Абзац шестой «Этапы и сроки реализации подпрограммы» паспорта Подпрограммы № 4 Программы изложить в следующей редакции:</w:t>
      </w:r>
    </w:p>
    <w:tbl>
      <w:tblPr>
        <w:tblStyle w:val="afb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2371"/>
        <w:gridCol w:w="7266"/>
      </w:tblGrid>
      <w:tr w:rsidR="00FA25B7">
        <w:tc>
          <w:tcPr>
            <w:tcW w:w="2376" w:type="dxa"/>
          </w:tcPr>
          <w:p w:rsidR="00FA25B7" w:rsidRDefault="00DB454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«Этапы и сроки реализации муниципальной подпрограммы</w:t>
            </w:r>
          </w:p>
        </w:tc>
        <w:tc>
          <w:tcPr>
            <w:tcW w:w="7371" w:type="dxa"/>
          </w:tcPr>
          <w:p w:rsidR="00FA25B7" w:rsidRDefault="00DB454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программы:               2015 – 2027 годы. Муниципальная программа реализуется   в три этапа:</w:t>
            </w:r>
          </w:p>
          <w:p w:rsidR="00FA25B7" w:rsidRDefault="00DB454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 этап: 2015 – 2020 годы;</w:t>
            </w:r>
          </w:p>
          <w:p w:rsidR="00FA25B7" w:rsidRDefault="00DB454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 этап: 2021 – 2025 годы;</w:t>
            </w:r>
          </w:p>
          <w:p w:rsidR="00FA25B7" w:rsidRDefault="00DB454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III этап: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2026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– 2027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годы.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</w:tr>
    </w:tbl>
    <w:p w:rsidR="00FA25B7" w:rsidRDefault="00DB4547">
      <w:pPr>
        <w:spacing w:after="0" w:line="240" w:lineRule="auto"/>
        <w:ind w:right="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1.8.2. Абзац седьмой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Объёмы и источники финансирования подпрограммы, в том числе на финансовое обеспечение муниципальных проектов» паспорта Подпрограммы № 4 Программы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67"/>
        <w:gridCol w:w="7370"/>
      </w:tblGrid>
      <w:tr w:rsidR="00FA25B7">
        <w:tc>
          <w:tcPr>
            <w:tcW w:w="2268" w:type="dxa"/>
            <w:shd w:val="clear" w:color="FFFFFF" w:fill="FFFFFF"/>
          </w:tcPr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«Объёмы и источники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финансирования подпрограммы, в том числе на финансовое обеспечение муниципальных проектов</w:t>
            </w:r>
          </w:p>
        </w:tc>
        <w:tc>
          <w:tcPr>
            <w:tcW w:w="7479" w:type="dxa"/>
            <w:shd w:val="clear" w:color="FFFFFF" w:fill="FFFFFF"/>
          </w:tcPr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Общий объём финансирования из средств местного бюджета (бюджета муниципального образования город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Краснодар) (далее – местный бюджет) на реализацию мероприятий подпрограммы  составляет  3 732 513,9  тыс.  рублей (150 009,2 тыс. рублей &lt;*&gt;, 19 738,5 тыс. рублей &lt;**&gt;), в том числе: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2015 году – 190 188,6 тыс. рублей;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2016 году – 183 550,1   тыс.   рублей  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72 624,8   тыс.   рублей &lt;*&gt;, 19 738,5 тыс. рублей &lt;**&gt;)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2017 году – 201 487,3   тыс.   рублей   (77 384,4   тыс.   рублей &lt;*&gt;);</w:t>
            </w:r>
          </w:p>
          <w:p w:rsidR="00FA25B7" w:rsidRDefault="00DB4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2018 году – 136 717,9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2019 году – 131 458,2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2020 году – 102 569,1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2021 году – 133 487,5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2022 году – 176 305,3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2023 году – 290 086,1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2024 году – 437 288,5 тыс. рублей;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2025 году – 546 011,1 тыс. рублей;</w:t>
            </w:r>
          </w:p>
          <w:p w:rsidR="00FA25B7" w:rsidRDefault="00DB4547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2026 году – 583 089,7 тыс. рублей;</w:t>
            </w:r>
          </w:p>
          <w:p w:rsidR="00FA25B7" w:rsidRDefault="00DB4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2027 году – 620 274,5 тыс. 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.».</w:t>
            </w:r>
          </w:p>
        </w:tc>
      </w:tr>
    </w:tbl>
    <w:p w:rsidR="00FA25B7" w:rsidRDefault="00DB454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1.8.3. Пункт 13 раздела II «Цели, задачи и целевые показатели достижения целей и решения задач, сроки и этапы реализации Подпрограммы» Подпрограммы № 4 Программы изложить в следующей редакции:</w:t>
      </w:r>
    </w:p>
    <w:p w:rsidR="00FA25B7" w:rsidRDefault="00DB454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Сроки реализации Подпрограммы: 2015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2027 годы. Подпрограмма реализуется в три этапа:</w:t>
      </w:r>
    </w:p>
    <w:p w:rsidR="00FA25B7" w:rsidRDefault="00DB454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I этап: 2015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2020 годы;</w:t>
      </w:r>
    </w:p>
    <w:p w:rsidR="00FA25B7" w:rsidRDefault="00DB454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II этап: 2021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</w:rPr>
        <w:t>2025 годы;</w:t>
      </w:r>
    </w:p>
    <w:p w:rsidR="00FA25B7" w:rsidRDefault="00DB454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III этап: 2026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2027 </w:t>
      </w:r>
      <w:r>
        <w:rPr>
          <w:rFonts w:ascii="Times New Roman" w:eastAsia="Times New Roman" w:hAnsi="Times New Roman" w:cs="Times New Roman"/>
          <w:color w:val="000000"/>
          <w:sz w:val="28"/>
        </w:rPr>
        <w:t>годы.»</w:t>
      </w:r>
    </w:p>
    <w:p w:rsidR="00FA25B7" w:rsidRDefault="00DB4547">
      <w:pPr>
        <w:spacing w:after="0" w:line="240" w:lineRule="auto"/>
        <w:ind w:right="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Департаменту информационной политики администрации муниципального образования город Краснодар (Лаврентьев) официально обнародовать настоящее постановление путём официального размещения на официальном Интернет-портале администрации муниципального образования город Краснодар и городской Думы Краснодара.</w:t>
      </w:r>
    </w:p>
    <w:p w:rsidR="00FA25B7" w:rsidRDefault="00DB4547">
      <w:pPr>
        <w:spacing w:after="0" w:line="240" w:lineRule="auto"/>
        <w:ind w:right="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Настоящее постановление вступает в силу с момента его подписания.</w:t>
      </w:r>
    </w:p>
    <w:p w:rsidR="00FA25B7" w:rsidRDefault="00DB45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Контроль за выполнением настоящего постановления возложить на заместителя главы муниципального образования город Краснодар Л.Н.Егорову.</w:t>
      </w:r>
    </w:p>
    <w:p w:rsidR="00FA25B7" w:rsidRDefault="00FA25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25B7" w:rsidRDefault="00FA25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25B7" w:rsidRDefault="00FA25B7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25B7" w:rsidRDefault="00DB4547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Глава муниципального образования</w:t>
      </w:r>
    </w:p>
    <w:p w:rsidR="00FA25B7" w:rsidRPr="00844F59" w:rsidRDefault="00DB4547" w:rsidP="00844F5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FA25B7" w:rsidRPr="00844F59">
          <w:headerReference w:type="default" r:id="rId9"/>
          <w:headerReference w:type="first" r:id="rId10"/>
          <w:pgSz w:w="11905" w:h="16837"/>
          <w:pgMar w:top="1134" w:right="567" w:bottom="1134" w:left="1701" w:header="709" w:footer="709" w:gutter="0"/>
          <w:cols w:space="720"/>
          <w:titlePg/>
          <w:docGrid w:linePitch="360"/>
        </w:sect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 Краснодар                                                                                       Е.М.Наумов</w:t>
      </w:r>
    </w:p>
    <w:p w:rsidR="00FA25B7" w:rsidRDefault="00FA25B7">
      <w:bookmarkStart w:id="0" w:name="_GoBack"/>
      <w:bookmarkEnd w:id="0"/>
    </w:p>
    <w:sectPr w:rsidR="00FA25B7">
      <w:pgSz w:w="11905" w:h="16837"/>
      <w:pgMar w:top="1134" w:right="1701" w:bottom="850" w:left="567" w:header="567" w:footer="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5B7" w:rsidRDefault="00DB4547">
      <w:pPr>
        <w:spacing w:after="0" w:line="240" w:lineRule="auto"/>
      </w:pPr>
      <w:r>
        <w:separator/>
      </w:r>
    </w:p>
  </w:endnote>
  <w:endnote w:type="continuationSeparator" w:id="0">
    <w:p w:rsidR="00FA25B7" w:rsidRDefault="00DB4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5B7" w:rsidRDefault="00DB4547">
      <w:pPr>
        <w:spacing w:after="0" w:line="240" w:lineRule="auto"/>
      </w:pPr>
      <w:r>
        <w:separator/>
      </w:r>
    </w:p>
  </w:footnote>
  <w:footnote w:type="continuationSeparator" w:id="0">
    <w:p w:rsidR="00FA25B7" w:rsidRDefault="00DB45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5B7" w:rsidRDefault="00DB4547">
    <w:pPr>
      <w:pStyle w:val="af6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D52631">
      <w:rPr>
        <w:rFonts w:ascii="Times New Roman" w:hAnsi="Times New Roman" w:cs="Times New Roman"/>
        <w:noProof/>
        <w:sz w:val="28"/>
        <w:szCs w:val="28"/>
      </w:rPr>
      <w:t>10</w:t>
    </w:r>
    <w:r>
      <w:rPr>
        <w:rFonts w:ascii="Times New Roman" w:hAnsi="Times New Roman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5B7" w:rsidRDefault="00FA25B7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15B8"/>
    <w:multiLevelType w:val="hybridMultilevel"/>
    <w:tmpl w:val="DF542E8C"/>
    <w:lvl w:ilvl="0" w:tplc="0B9A8042">
      <w:start w:val="1"/>
      <w:numFmt w:val="decimal"/>
      <w:lvlText w:val="%1."/>
      <w:lvlJc w:val="left"/>
    </w:lvl>
    <w:lvl w:ilvl="1" w:tplc="0988E5D8">
      <w:start w:val="1"/>
      <w:numFmt w:val="lowerLetter"/>
      <w:lvlText w:val="%2."/>
      <w:lvlJc w:val="left"/>
      <w:pPr>
        <w:ind w:left="1440" w:hanging="360"/>
      </w:pPr>
    </w:lvl>
    <w:lvl w:ilvl="2" w:tplc="1A3CCDB2">
      <w:start w:val="1"/>
      <w:numFmt w:val="lowerRoman"/>
      <w:lvlText w:val="%3."/>
      <w:lvlJc w:val="right"/>
      <w:pPr>
        <w:ind w:left="2160" w:hanging="180"/>
      </w:pPr>
    </w:lvl>
    <w:lvl w:ilvl="3" w:tplc="D7021A20">
      <w:start w:val="1"/>
      <w:numFmt w:val="decimal"/>
      <w:lvlText w:val="%4."/>
      <w:lvlJc w:val="left"/>
      <w:pPr>
        <w:ind w:left="2880" w:hanging="360"/>
      </w:pPr>
    </w:lvl>
    <w:lvl w:ilvl="4" w:tplc="B6208238">
      <w:start w:val="1"/>
      <w:numFmt w:val="lowerLetter"/>
      <w:lvlText w:val="%5."/>
      <w:lvlJc w:val="left"/>
      <w:pPr>
        <w:ind w:left="3600" w:hanging="360"/>
      </w:pPr>
    </w:lvl>
    <w:lvl w:ilvl="5" w:tplc="40D8F546">
      <w:start w:val="1"/>
      <w:numFmt w:val="lowerRoman"/>
      <w:lvlText w:val="%6."/>
      <w:lvlJc w:val="right"/>
      <w:pPr>
        <w:ind w:left="4320" w:hanging="180"/>
      </w:pPr>
    </w:lvl>
    <w:lvl w:ilvl="6" w:tplc="36581B2E">
      <w:start w:val="1"/>
      <w:numFmt w:val="decimal"/>
      <w:lvlText w:val="%7."/>
      <w:lvlJc w:val="left"/>
      <w:pPr>
        <w:ind w:left="5040" w:hanging="360"/>
      </w:pPr>
    </w:lvl>
    <w:lvl w:ilvl="7" w:tplc="1FE84908">
      <w:start w:val="1"/>
      <w:numFmt w:val="lowerLetter"/>
      <w:lvlText w:val="%8."/>
      <w:lvlJc w:val="left"/>
      <w:pPr>
        <w:ind w:left="5760" w:hanging="360"/>
      </w:pPr>
    </w:lvl>
    <w:lvl w:ilvl="8" w:tplc="0F5211E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945925"/>
    <w:multiLevelType w:val="multilevel"/>
    <w:tmpl w:val="796C97B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41447A"/>
    <w:multiLevelType w:val="hybridMultilevel"/>
    <w:tmpl w:val="8C2860E0"/>
    <w:lvl w:ilvl="0" w:tplc="CA829022">
      <w:start w:val="1"/>
      <w:numFmt w:val="decimal"/>
      <w:lvlText w:val="%1."/>
      <w:lvlJc w:val="left"/>
    </w:lvl>
    <w:lvl w:ilvl="1" w:tplc="C9F8BA40">
      <w:start w:val="1"/>
      <w:numFmt w:val="lowerLetter"/>
      <w:lvlText w:val="%2."/>
      <w:lvlJc w:val="left"/>
      <w:pPr>
        <w:ind w:left="1440" w:hanging="360"/>
      </w:pPr>
    </w:lvl>
    <w:lvl w:ilvl="2" w:tplc="9B3A9E1C">
      <w:start w:val="1"/>
      <w:numFmt w:val="lowerRoman"/>
      <w:lvlText w:val="%3."/>
      <w:lvlJc w:val="right"/>
      <w:pPr>
        <w:ind w:left="2160" w:hanging="180"/>
      </w:pPr>
    </w:lvl>
    <w:lvl w:ilvl="3" w:tplc="1124D8D0">
      <w:start w:val="1"/>
      <w:numFmt w:val="decimal"/>
      <w:lvlText w:val="%4."/>
      <w:lvlJc w:val="left"/>
      <w:pPr>
        <w:ind w:left="2880" w:hanging="360"/>
      </w:pPr>
    </w:lvl>
    <w:lvl w:ilvl="4" w:tplc="65423100">
      <w:start w:val="1"/>
      <w:numFmt w:val="lowerLetter"/>
      <w:lvlText w:val="%5."/>
      <w:lvlJc w:val="left"/>
      <w:pPr>
        <w:ind w:left="3600" w:hanging="360"/>
      </w:pPr>
    </w:lvl>
    <w:lvl w:ilvl="5" w:tplc="1ED2C696">
      <w:start w:val="1"/>
      <w:numFmt w:val="lowerRoman"/>
      <w:lvlText w:val="%6."/>
      <w:lvlJc w:val="right"/>
      <w:pPr>
        <w:ind w:left="4320" w:hanging="180"/>
      </w:pPr>
    </w:lvl>
    <w:lvl w:ilvl="6" w:tplc="009494DC">
      <w:start w:val="1"/>
      <w:numFmt w:val="decimal"/>
      <w:lvlText w:val="%7."/>
      <w:lvlJc w:val="left"/>
      <w:pPr>
        <w:ind w:left="5040" w:hanging="360"/>
      </w:pPr>
    </w:lvl>
    <w:lvl w:ilvl="7" w:tplc="6172CCC4">
      <w:start w:val="1"/>
      <w:numFmt w:val="lowerLetter"/>
      <w:lvlText w:val="%8."/>
      <w:lvlJc w:val="left"/>
      <w:pPr>
        <w:ind w:left="5760" w:hanging="360"/>
      </w:pPr>
    </w:lvl>
    <w:lvl w:ilvl="8" w:tplc="06BA753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E91D90"/>
    <w:multiLevelType w:val="multilevel"/>
    <w:tmpl w:val="D798739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B3209"/>
    <w:multiLevelType w:val="hybridMultilevel"/>
    <w:tmpl w:val="7F8CC64E"/>
    <w:lvl w:ilvl="0" w:tplc="5A0C0FBC">
      <w:start w:val="1"/>
      <w:numFmt w:val="decimal"/>
      <w:lvlText w:val="%1."/>
      <w:lvlJc w:val="left"/>
    </w:lvl>
    <w:lvl w:ilvl="1" w:tplc="F8E4C67E">
      <w:start w:val="1"/>
      <w:numFmt w:val="lowerLetter"/>
      <w:lvlText w:val="%2."/>
      <w:lvlJc w:val="left"/>
      <w:pPr>
        <w:ind w:left="1440" w:hanging="360"/>
      </w:pPr>
    </w:lvl>
    <w:lvl w:ilvl="2" w:tplc="6952C6FE">
      <w:start w:val="1"/>
      <w:numFmt w:val="lowerRoman"/>
      <w:lvlText w:val="%3."/>
      <w:lvlJc w:val="right"/>
      <w:pPr>
        <w:ind w:left="2160" w:hanging="180"/>
      </w:pPr>
    </w:lvl>
    <w:lvl w:ilvl="3" w:tplc="79843CEC">
      <w:start w:val="1"/>
      <w:numFmt w:val="decimal"/>
      <w:lvlText w:val="%4."/>
      <w:lvlJc w:val="left"/>
      <w:pPr>
        <w:ind w:left="2880" w:hanging="360"/>
      </w:pPr>
    </w:lvl>
    <w:lvl w:ilvl="4" w:tplc="A44EE6BE">
      <w:start w:val="1"/>
      <w:numFmt w:val="lowerLetter"/>
      <w:lvlText w:val="%5."/>
      <w:lvlJc w:val="left"/>
      <w:pPr>
        <w:ind w:left="3600" w:hanging="360"/>
      </w:pPr>
    </w:lvl>
    <w:lvl w:ilvl="5" w:tplc="A11E9312">
      <w:start w:val="1"/>
      <w:numFmt w:val="lowerRoman"/>
      <w:lvlText w:val="%6."/>
      <w:lvlJc w:val="right"/>
      <w:pPr>
        <w:ind w:left="4320" w:hanging="180"/>
      </w:pPr>
    </w:lvl>
    <w:lvl w:ilvl="6" w:tplc="95DCC544">
      <w:start w:val="1"/>
      <w:numFmt w:val="decimal"/>
      <w:lvlText w:val="%7."/>
      <w:lvlJc w:val="left"/>
      <w:pPr>
        <w:ind w:left="5040" w:hanging="360"/>
      </w:pPr>
    </w:lvl>
    <w:lvl w:ilvl="7" w:tplc="5DFC18F6">
      <w:start w:val="1"/>
      <w:numFmt w:val="lowerLetter"/>
      <w:lvlText w:val="%8."/>
      <w:lvlJc w:val="left"/>
      <w:pPr>
        <w:ind w:left="5760" w:hanging="360"/>
      </w:pPr>
    </w:lvl>
    <w:lvl w:ilvl="8" w:tplc="054485C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106A2D"/>
    <w:multiLevelType w:val="multilevel"/>
    <w:tmpl w:val="5E380BBA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B7"/>
    <w:rsid w:val="00844F59"/>
    <w:rsid w:val="00D52631"/>
    <w:rsid w:val="00DB4547"/>
    <w:rsid w:val="00EE5696"/>
    <w:rsid w:val="00FA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58CBF"/>
  <w15:docId w15:val="{5806D82E-1DEC-431B-9A53-396902779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1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2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2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2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2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2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2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2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uiPriority w:val="99"/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hAnsi="Tahoma" w:cs="Tahoma"/>
      <w:sz w:val="16"/>
      <w:szCs w:val="16"/>
    </w:rPr>
  </w:style>
  <w:style w:type="table" w:styleId="af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c">
    <w:name w:val="Нормальный (таблица)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ConsPlusNormal">
    <w:name w:val="ConsPlusNormal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
</file>

<file path=customXml/item2.xml>
</file>

<file path=customXml/itemProps1.xml><?xml version="1.0" encoding="utf-8"?>
<ds:datastoreItem xmlns:ds="http://schemas.openxmlformats.org/officeDocument/2006/customXml" ds:itemID="{47A3643E-DF14-429E-84AC-E079A3DA3D37}"/>
</file>

<file path=customXml/itemProps2.xml><?xml version="1.0" encoding="utf-8"?>
<ds:datastoreItem xmlns:ds="http://schemas.openxmlformats.org/officeDocument/2006/customXml" ds:itemID="{72357778-798A-433D-B23B-D10B671648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2862</Words>
  <Characters>16315</Characters>
  <Application>Microsoft Office Word</Application>
  <DocSecurity>0</DocSecurity>
  <Lines>135</Lines>
  <Paragraphs>38</Paragraphs>
  <ScaleCrop>false</ScaleCrop>
  <Company/>
  <LinksUpToDate>false</LinksUpToDate>
  <CharactersWithSpaces>19139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Плецкая Елена Александровна</cp:lastModifiedBy>
  <cp:revision>2</cp:revision>
  <dcterms:created xsi:type="dcterms:W3CDTF">2024-11-02T13:15:00Z</dcterms:created>
  <dcterms:modified xsi:type="dcterms:W3CDTF">2024-11-02T13:15:00Z</dcterms:modified>
</cp:coreProperties>
</file>